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99" w:rsidRDefault="00F94A99" w:rsidP="00D077A0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043E">
        <w:rPr>
          <w:rFonts w:eastAsia="Calibri" w:cs="Calibri"/>
          <w:noProof/>
        </w:rPr>
        <w:drawing>
          <wp:anchor distT="0" distB="0" distL="114300" distR="114300" simplePos="0" relativeHeight="251659264" behindDoc="0" locked="0" layoutInCell="1" allowOverlap="1" wp14:anchorId="1D97088D" wp14:editId="462FBB20">
            <wp:simplePos x="0" y="0"/>
            <wp:positionH relativeFrom="margin">
              <wp:posOffset>-4445</wp:posOffset>
            </wp:positionH>
            <wp:positionV relativeFrom="paragraph">
              <wp:posOffset>13335</wp:posOffset>
            </wp:positionV>
            <wp:extent cx="2831465" cy="1171575"/>
            <wp:effectExtent l="0" t="0" r="698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A99" w:rsidRDefault="00F94A99" w:rsidP="00D077A0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41D2" w:rsidRDefault="009441D2" w:rsidP="00D077A0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43AD" w:rsidRPr="00F94A99" w:rsidRDefault="006C7389" w:rsidP="00D077A0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Эксперты ФКП расскажут о жилищных правах детей </w:t>
      </w:r>
    </w:p>
    <w:p w:rsidR="00F143AD" w:rsidRPr="00F94A99" w:rsidRDefault="006C7389" w:rsidP="00D077A0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4A99">
        <w:rPr>
          <w:rFonts w:ascii="Times New Roman" w:hAnsi="Times New Roman" w:cs="Times New Roman"/>
          <w:b/>
          <w:bCs/>
          <w:sz w:val="28"/>
          <w:szCs w:val="28"/>
        </w:rPr>
        <w:t>1 июня 2021 года во всех регионах нашей страны пройдёт Всеросси</w:t>
      </w:r>
      <w:r w:rsidR="00E1639C" w:rsidRPr="00F94A99">
        <w:rPr>
          <w:rFonts w:ascii="Times New Roman" w:hAnsi="Times New Roman" w:cs="Times New Roman"/>
          <w:b/>
          <w:bCs/>
          <w:sz w:val="28"/>
          <w:szCs w:val="28"/>
        </w:rPr>
        <w:t>йская акция «День правовой помощи</w:t>
      </w:r>
      <w:r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 детям». В</w:t>
      </w:r>
      <w:r w:rsidR="00302335"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 этот день в</w:t>
      </w:r>
      <w:r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 рамках </w:t>
      </w:r>
      <w:r w:rsidR="00302335" w:rsidRPr="00F94A99">
        <w:rPr>
          <w:rFonts w:ascii="Times New Roman" w:hAnsi="Times New Roman" w:cs="Times New Roman"/>
          <w:b/>
          <w:bCs/>
          <w:sz w:val="28"/>
          <w:szCs w:val="28"/>
        </w:rPr>
        <w:t>горячей линии</w:t>
      </w:r>
      <w:r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специалисты Федеральной кадастровой палаты</w:t>
      </w:r>
      <w:r w:rsidR="00BE6E09"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 Росреестра</w:t>
      </w:r>
      <w:r w:rsidRPr="00F94A99">
        <w:rPr>
          <w:rFonts w:ascii="Times New Roman" w:hAnsi="Times New Roman" w:cs="Times New Roman"/>
          <w:b/>
          <w:bCs/>
          <w:sz w:val="28"/>
          <w:szCs w:val="28"/>
        </w:rPr>
        <w:t xml:space="preserve"> ответят на вопросы россиян о том, как защитить имущественные права несовершеннолетних. </w:t>
      </w:r>
      <w:r w:rsidR="009E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43AD" w:rsidRPr="00F94A99" w:rsidRDefault="006C7389" w:rsidP="00D077A0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color="334059"/>
        </w:rPr>
      </w:pPr>
      <w:r w:rsidRPr="00F94A99">
        <w:rPr>
          <w:rFonts w:ascii="Times New Roman" w:hAnsi="Times New Roman" w:cs="Times New Roman"/>
          <w:sz w:val="28"/>
          <w:szCs w:val="28"/>
        </w:rPr>
        <w:t>Проведение акции приурочено к празднованию Меж</w:t>
      </w:r>
      <w:r w:rsidR="00F51FCC" w:rsidRPr="00F94A99">
        <w:rPr>
          <w:rFonts w:ascii="Times New Roman" w:hAnsi="Times New Roman" w:cs="Times New Roman"/>
          <w:sz w:val="28"/>
          <w:szCs w:val="28"/>
        </w:rPr>
        <w:t>дународного дня защиты детей. В </w:t>
      </w:r>
      <w:r w:rsidR="00BE6E09" w:rsidRPr="00F94A99">
        <w:rPr>
          <w:rFonts w:ascii="Times New Roman" w:hAnsi="Times New Roman" w:cs="Times New Roman"/>
          <w:sz w:val="28"/>
          <w:szCs w:val="28"/>
        </w:rPr>
        <w:t>ходе</w:t>
      </w:r>
      <w:r w:rsidRPr="00F94A99">
        <w:rPr>
          <w:rFonts w:ascii="Times New Roman" w:hAnsi="Times New Roman" w:cs="Times New Roman"/>
          <w:sz w:val="28"/>
          <w:szCs w:val="28"/>
        </w:rPr>
        <w:t xml:space="preserve"> мероприятия граждане 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смогут узнать о порядке оформления недвижимости или ее части в собственность несовершеннолетнего, а также о процедуре продажи, мены и дарения </w:t>
      </w:r>
      <w:proofErr w:type="gramStart"/>
      <w:r w:rsidRPr="00F94A99">
        <w:rPr>
          <w:rFonts w:ascii="Times New Roman" w:hAnsi="Times New Roman" w:cs="Times New Roman"/>
          <w:sz w:val="28"/>
          <w:szCs w:val="28"/>
          <w:u w:color="334059"/>
        </w:rPr>
        <w:t>таких</w:t>
      </w:r>
      <w:proofErr w:type="gramEnd"/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объектов. Кроме того, эксперты расскажут, какие </w:t>
      </w:r>
      <w:r w:rsidR="00F51FCC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документы 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необходимы для регистрации жилья и его кадастрового учёта, </w:t>
      </w:r>
      <w:r w:rsidR="003177F6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как 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>провери</w:t>
      </w:r>
      <w:r w:rsidR="003177F6" w:rsidRPr="00F94A99">
        <w:rPr>
          <w:rFonts w:ascii="Times New Roman" w:hAnsi="Times New Roman" w:cs="Times New Roman"/>
          <w:sz w:val="28"/>
          <w:szCs w:val="28"/>
          <w:u w:color="334059"/>
        </w:rPr>
        <w:t>ть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недвижимо</w:t>
      </w:r>
      <w:r w:rsidR="003177F6" w:rsidRPr="00F94A99">
        <w:rPr>
          <w:rFonts w:ascii="Times New Roman" w:hAnsi="Times New Roman" w:cs="Times New Roman"/>
          <w:sz w:val="28"/>
          <w:szCs w:val="28"/>
          <w:u w:color="334059"/>
        </w:rPr>
        <w:t>е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имуществ</w:t>
      </w:r>
      <w:r w:rsidR="003177F6" w:rsidRPr="00F94A99">
        <w:rPr>
          <w:rFonts w:ascii="Times New Roman" w:hAnsi="Times New Roman" w:cs="Times New Roman"/>
          <w:sz w:val="28"/>
          <w:szCs w:val="28"/>
          <w:u w:color="334059"/>
        </w:rPr>
        <w:t>о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перед покупкой, о том, кто вправе представлять интересы несовершеннолетнего при получении государственных услуг Росреестра и др.</w:t>
      </w:r>
    </w:p>
    <w:p w:rsidR="002C5D80" w:rsidRPr="00F94A99" w:rsidRDefault="003177F6" w:rsidP="00D077A0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color="334059"/>
        </w:rPr>
      </w:pPr>
      <w:r w:rsidRPr="00F94A99">
        <w:rPr>
          <w:rFonts w:ascii="Times New Roman" w:hAnsi="Times New Roman" w:cs="Times New Roman"/>
          <w:i/>
          <w:sz w:val="28"/>
          <w:szCs w:val="28"/>
          <w:u w:color="334059"/>
        </w:rPr>
        <w:t>«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>При совершении сделок с недвижимостью д</w:t>
      </w:r>
      <w:r w:rsidRPr="00F94A99">
        <w:rPr>
          <w:rFonts w:ascii="Times New Roman" w:hAnsi="Times New Roman" w:cs="Times New Roman"/>
          <w:i/>
          <w:sz w:val="28"/>
          <w:szCs w:val="28"/>
          <w:u w:color="334059"/>
        </w:rPr>
        <w:t>ети являются на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иболее </w:t>
      </w:r>
      <w:r w:rsidRPr="00F94A99">
        <w:rPr>
          <w:rFonts w:ascii="Times New Roman" w:hAnsi="Times New Roman" w:cs="Times New Roman"/>
          <w:i/>
          <w:sz w:val="28"/>
          <w:szCs w:val="28"/>
          <w:u w:color="334059"/>
        </w:rPr>
        <w:t>уязвимой категорией населения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>.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>В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силу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своего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возраста они не могут самостоятельно отстаивать свои интересы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>, а все решения за них принимают родители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. </w:t>
      </w:r>
      <w:r w:rsidR="0083644C" w:rsidRPr="00F94A99">
        <w:rPr>
          <w:rFonts w:ascii="Times New Roman" w:hAnsi="Times New Roman" w:cs="Times New Roman"/>
          <w:i/>
          <w:sz w:val="28"/>
          <w:szCs w:val="28"/>
          <w:u w:color="334059"/>
        </w:rPr>
        <w:t>По этой причине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мы уделяем особое внимание 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>защит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>е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имущественных прав несовершеннолетних</w:t>
      </w:r>
      <w:r w:rsidR="00D077A0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и их правовому просвещению</w:t>
      </w:r>
      <w:r w:rsidR="002C5D80" w:rsidRPr="00F94A99">
        <w:rPr>
          <w:rFonts w:ascii="Times New Roman" w:hAnsi="Times New Roman" w:cs="Times New Roman"/>
          <w:i/>
          <w:sz w:val="28"/>
          <w:szCs w:val="28"/>
          <w:u w:color="334059"/>
        </w:rPr>
        <w:t>.</w:t>
      </w:r>
      <w:r w:rsidR="00302335" w:rsidRPr="00F94A99">
        <w:rPr>
          <w:rFonts w:ascii="Times New Roman" w:hAnsi="Times New Roman" w:cs="Times New Roman"/>
          <w:i/>
          <w:sz w:val="28"/>
          <w:szCs w:val="28"/>
          <w:u w:color="334059"/>
        </w:rPr>
        <w:t xml:space="preserve"> </w:t>
      </w:r>
      <w:r w:rsidR="002D25F8">
        <w:rPr>
          <w:rFonts w:ascii="Times New Roman" w:hAnsi="Times New Roman" w:cs="Times New Roman"/>
          <w:i/>
          <w:sz w:val="28"/>
          <w:szCs w:val="28"/>
          <w:u w:color="334059"/>
        </w:rPr>
        <w:br/>
      </w:r>
      <w:proofErr w:type="gramStart"/>
      <w:r w:rsidR="00D077A0" w:rsidRPr="00F94A99">
        <w:rPr>
          <w:rFonts w:ascii="Times New Roman" w:hAnsi="Times New Roman" w:cs="Times New Roman"/>
          <w:i/>
          <w:sz w:val="28"/>
          <w:szCs w:val="28"/>
          <w:u w:color="334059"/>
        </w:rPr>
        <w:t>Для нас, как для профессионалов, крайне важно простым и понятным языком рассказывать юным россиянам об их правах и обязанностях, чтобы они выросли юридически грамотными и при необходимости могли постоять за себя»,</w:t>
      </w:r>
      <w:r w:rsidR="00D077A0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– отметил</w:t>
      </w:r>
      <w:r w:rsidR="00B843CB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</w:t>
      </w:r>
      <w:proofErr w:type="spellStart"/>
      <w:r w:rsidR="00A00A5E">
        <w:rPr>
          <w:rFonts w:ascii="Times New Roman" w:hAnsi="Times New Roman" w:cs="Times New Roman"/>
          <w:b/>
          <w:sz w:val="28"/>
          <w:szCs w:val="28"/>
          <w:u w:color="334059"/>
        </w:rPr>
        <w:t>и</w:t>
      </w:r>
      <w:r w:rsidR="00A00A5E" w:rsidRPr="00A00A5E">
        <w:rPr>
          <w:rFonts w:ascii="Times New Roman" w:hAnsi="Times New Roman" w:cs="Times New Roman"/>
          <w:b/>
          <w:sz w:val="28"/>
          <w:szCs w:val="28"/>
          <w:u w:color="334059"/>
        </w:rPr>
        <w:t>.о</w:t>
      </w:r>
      <w:proofErr w:type="spellEnd"/>
      <w:r w:rsidR="00A00A5E" w:rsidRPr="00A00A5E">
        <w:rPr>
          <w:rFonts w:ascii="Times New Roman" w:hAnsi="Times New Roman" w:cs="Times New Roman"/>
          <w:b/>
          <w:sz w:val="28"/>
          <w:szCs w:val="28"/>
          <w:u w:color="334059"/>
        </w:rPr>
        <w:t xml:space="preserve">. начальника управления по связям </w:t>
      </w:r>
      <w:r w:rsidR="00A00A5E">
        <w:rPr>
          <w:rFonts w:ascii="Times New Roman" w:hAnsi="Times New Roman" w:cs="Times New Roman"/>
          <w:b/>
          <w:sz w:val="28"/>
          <w:szCs w:val="28"/>
          <w:u w:color="334059"/>
        </w:rPr>
        <w:br/>
      </w:r>
      <w:r w:rsidR="00A00A5E" w:rsidRPr="00A00A5E">
        <w:rPr>
          <w:rFonts w:ascii="Times New Roman" w:hAnsi="Times New Roman" w:cs="Times New Roman"/>
          <w:b/>
          <w:sz w:val="28"/>
          <w:szCs w:val="28"/>
          <w:u w:color="334059"/>
        </w:rPr>
        <w:lastRenderedPageBreak/>
        <w:t>с общественностью</w:t>
      </w:r>
      <w:r w:rsidR="00B843CB" w:rsidRPr="00F94A99">
        <w:rPr>
          <w:rFonts w:ascii="Times New Roman" w:hAnsi="Times New Roman" w:cs="Times New Roman"/>
          <w:b/>
          <w:sz w:val="28"/>
          <w:szCs w:val="28"/>
          <w:u w:color="334059"/>
        </w:rPr>
        <w:t xml:space="preserve"> Федеральной кадастровой палаты Росреестра</w:t>
      </w:r>
      <w:r w:rsidR="002D25F8">
        <w:rPr>
          <w:rFonts w:ascii="Times New Roman" w:hAnsi="Times New Roman" w:cs="Times New Roman"/>
          <w:b/>
          <w:sz w:val="28"/>
          <w:szCs w:val="28"/>
          <w:u w:color="334059"/>
        </w:rPr>
        <w:t xml:space="preserve"> </w:t>
      </w:r>
      <w:r w:rsidR="00A00A5E">
        <w:rPr>
          <w:rFonts w:ascii="Times New Roman" w:hAnsi="Times New Roman" w:cs="Times New Roman"/>
          <w:b/>
          <w:sz w:val="28"/>
          <w:szCs w:val="28"/>
          <w:u w:color="334059"/>
        </w:rPr>
        <w:t>Евгений</w:t>
      </w:r>
      <w:r w:rsidR="002D25F8">
        <w:rPr>
          <w:rFonts w:ascii="Times New Roman" w:hAnsi="Times New Roman" w:cs="Times New Roman"/>
          <w:b/>
          <w:sz w:val="28"/>
          <w:szCs w:val="28"/>
          <w:u w:color="334059"/>
        </w:rPr>
        <w:t xml:space="preserve"> </w:t>
      </w:r>
      <w:proofErr w:type="spellStart"/>
      <w:r w:rsidR="00A00A5E">
        <w:rPr>
          <w:rFonts w:ascii="Times New Roman" w:hAnsi="Times New Roman" w:cs="Times New Roman"/>
          <w:b/>
          <w:sz w:val="28"/>
          <w:szCs w:val="28"/>
          <w:u w:color="334059"/>
        </w:rPr>
        <w:t>Мохин</w:t>
      </w:r>
      <w:proofErr w:type="spellEnd"/>
      <w:r w:rsidR="002D25F8">
        <w:rPr>
          <w:rFonts w:ascii="Times New Roman" w:hAnsi="Times New Roman" w:cs="Times New Roman"/>
          <w:b/>
          <w:sz w:val="28"/>
          <w:szCs w:val="28"/>
          <w:u w:color="334059"/>
        </w:rPr>
        <w:t xml:space="preserve">. </w:t>
      </w:r>
      <w:proofErr w:type="gramEnd"/>
    </w:p>
    <w:p w:rsidR="00B843CB" w:rsidRPr="00F94A99" w:rsidRDefault="00F94A99" w:rsidP="00B843C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color="334059"/>
        </w:rPr>
      </w:pPr>
      <w:r w:rsidRPr="00F94A99">
        <w:rPr>
          <w:rFonts w:ascii="Times New Roman" w:hAnsi="Times New Roman" w:cs="Times New Roman"/>
          <w:sz w:val="28"/>
          <w:szCs w:val="28"/>
          <w:u w:color="334059"/>
        </w:rPr>
        <w:t>Важно знать, что детские права охраняются законом, поэтому при проведении сделок с недвижимостью следует максимально обезопасить себя от рисков и тщательно проверять все документы.</w:t>
      </w:r>
      <w:r w:rsidR="00B843CB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Консультация квалифицированных специалистов</w:t>
      </w:r>
      <w:r w:rsidR="002D25F8">
        <w:rPr>
          <w:rFonts w:ascii="Times New Roman" w:hAnsi="Times New Roman" w:cs="Times New Roman"/>
          <w:sz w:val="28"/>
          <w:szCs w:val="28"/>
          <w:u w:color="334059"/>
        </w:rPr>
        <w:t xml:space="preserve"> учреждения</w:t>
      </w:r>
      <w:r w:rsidR="00B843CB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поможет разобраться в тонкостях конкретной ситуации. По телефону горячей линии бесплатно эксперты Федеральной кадастровой палаты</w:t>
      </w:r>
      <w:r w:rsidR="002D25F8">
        <w:rPr>
          <w:rFonts w:ascii="Times New Roman" w:hAnsi="Times New Roman" w:cs="Times New Roman"/>
          <w:sz w:val="28"/>
          <w:szCs w:val="28"/>
          <w:u w:color="334059"/>
        </w:rPr>
        <w:t xml:space="preserve"> Росреестра</w:t>
      </w:r>
      <w:r w:rsidR="00B843CB"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подскажут, куда и как обратиться, если имущественные права детей или права их родителей были нарушены.</w:t>
      </w:r>
    </w:p>
    <w:p w:rsidR="00B843CB" w:rsidRDefault="00B843CB" w:rsidP="00B843C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color="334059"/>
        </w:rPr>
      </w:pPr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День правовой помощи детям пройдет </w:t>
      </w:r>
      <w:r w:rsidRPr="00F94A99">
        <w:rPr>
          <w:rFonts w:ascii="Times New Roman" w:hAnsi="Times New Roman" w:cs="Times New Roman"/>
          <w:b/>
          <w:sz w:val="28"/>
          <w:szCs w:val="28"/>
          <w:u w:color="334059"/>
        </w:rPr>
        <w:t>1 июня 2021 года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>. Узнать время и номера телефонов в период проведения акции можно на сайте </w:t>
      </w:r>
      <w:hyperlink r:id="rId8" w:history="1">
        <w:r w:rsidRPr="00F94A99">
          <w:rPr>
            <w:rStyle w:val="a3"/>
            <w:rFonts w:ascii="Times New Roman" w:hAnsi="Times New Roman" w:cs="Times New Roman"/>
            <w:sz w:val="28"/>
            <w:szCs w:val="28"/>
            <w:u w:color="334059"/>
          </w:rPr>
          <w:t>www.kadastr.ru</w:t>
        </w:r>
      </w:hyperlink>
      <w:r w:rsidRPr="00F94A99">
        <w:rPr>
          <w:rFonts w:ascii="Times New Roman" w:hAnsi="Times New Roman" w:cs="Times New Roman"/>
          <w:sz w:val="28"/>
          <w:szCs w:val="28"/>
          <w:u w:color="334059"/>
        </w:rPr>
        <w:t xml:space="preserve"> </w:t>
      </w:r>
      <w:r w:rsidRPr="00F94A99">
        <w:rPr>
          <w:rFonts w:ascii="Times New Roman" w:hAnsi="Times New Roman" w:cs="Times New Roman"/>
          <w:b/>
          <w:bCs/>
          <w:sz w:val="28"/>
          <w:szCs w:val="28"/>
          <w:u w:color="334059"/>
        </w:rPr>
        <w:t>в разделе своего региона</w:t>
      </w:r>
      <w:r w:rsidRPr="00F94A99">
        <w:rPr>
          <w:rFonts w:ascii="Times New Roman" w:hAnsi="Times New Roman" w:cs="Times New Roman"/>
          <w:sz w:val="28"/>
          <w:szCs w:val="28"/>
          <w:u w:color="334059"/>
        </w:rPr>
        <w:t>, а также на официальных страницах региональных Кадастровых палат в социальных сетях.</w:t>
      </w:r>
    </w:p>
    <w:p w:rsidR="008F7C5A" w:rsidRDefault="008F7C5A" w:rsidP="00B843C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color="334059"/>
        </w:rPr>
      </w:pPr>
    </w:p>
    <w:p w:rsidR="008F7C5A" w:rsidRPr="00F94A99" w:rsidRDefault="008F7C5A" w:rsidP="00B843C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color="334059"/>
        </w:rPr>
      </w:pPr>
      <w:r>
        <w:rPr>
          <w:rFonts w:ascii="Times New Roman" w:hAnsi="Times New Roman" w:cs="Times New Roman"/>
          <w:sz w:val="28"/>
          <w:szCs w:val="28"/>
          <w:u w:color="334059"/>
        </w:rPr>
        <w:t>Горячая линия по Ханты-Мансийскому автономному округу состоится 1 июня 2021 года с 14:00 до17:00. Звонки п</w:t>
      </w:r>
      <w:r w:rsidR="00383668">
        <w:rPr>
          <w:rFonts w:ascii="Times New Roman" w:hAnsi="Times New Roman" w:cs="Times New Roman"/>
          <w:sz w:val="28"/>
          <w:szCs w:val="28"/>
          <w:u w:color="334059"/>
        </w:rPr>
        <w:t>ринимаются по телефону 8 (343) 2</w:t>
      </w:r>
      <w:r>
        <w:rPr>
          <w:rFonts w:ascii="Times New Roman" w:hAnsi="Times New Roman" w:cs="Times New Roman"/>
          <w:sz w:val="28"/>
          <w:szCs w:val="28"/>
          <w:u w:color="334059"/>
        </w:rPr>
        <w:t>95-07-00 (доб.2058)</w:t>
      </w:r>
      <w:bookmarkStart w:id="0" w:name="_GoBack"/>
      <w:bookmarkEnd w:id="0"/>
    </w:p>
    <w:sectPr w:rsidR="008F7C5A" w:rsidRPr="00F94A99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C1" w:rsidRDefault="009C38C1">
      <w:pPr>
        <w:spacing w:after="0" w:line="240" w:lineRule="auto"/>
      </w:pPr>
      <w:r>
        <w:separator/>
      </w:r>
    </w:p>
  </w:endnote>
  <w:endnote w:type="continuationSeparator" w:id="0">
    <w:p w:rsidR="009C38C1" w:rsidRDefault="009C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C1" w:rsidRDefault="009C38C1">
      <w:pPr>
        <w:spacing w:after="0" w:line="240" w:lineRule="auto"/>
      </w:pPr>
      <w:r>
        <w:separator/>
      </w:r>
    </w:p>
  </w:footnote>
  <w:footnote w:type="continuationSeparator" w:id="0">
    <w:p w:rsidR="009C38C1" w:rsidRDefault="009C3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AD"/>
    <w:rsid w:val="000F7C81"/>
    <w:rsid w:val="002A6C65"/>
    <w:rsid w:val="002C5D80"/>
    <w:rsid w:val="002D25F8"/>
    <w:rsid w:val="00302335"/>
    <w:rsid w:val="003177F6"/>
    <w:rsid w:val="00383668"/>
    <w:rsid w:val="004232F3"/>
    <w:rsid w:val="006C7389"/>
    <w:rsid w:val="00786B46"/>
    <w:rsid w:val="0083644C"/>
    <w:rsid w:val="008F7C5A"/>
    <w:rsid w:val="009441D2"/>
    <w:rsid w:val="009C38C1"/>
    <w:rsid w:val="009E4A7D"/>
    <w:rsid w:val="00A00A5E"/>
    <w:rsid w:val="00B843CB"/>
    <w:rsid w:val="00BA1A10"/>
    <w:rsid w:val="00BE6E09"/>
    <w:rsid w:val="00D077A0"/>
    <w:rsid w:val="00DD40E7"/>
    <w:rsid w:val="00E1639C"/>
    <w:rsid w:val="00EC58AD"/>
    <w:rsid w:val="00F143AD"/>
    <w:rsid w:val="00F51FCC"/>
    <w:rsid w:val="00F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BE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E09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BE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E09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BE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E09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BE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E09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0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76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35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319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Шуба Константин Николаевич</dc:creator>
  <cp:lastModifiedBy>Кургак Наталья Викторовна</cp:lastModifiedBy>
  <cp:revision>6</cp:revision>
  <dcterms:created xsi:type="dcterms:W3CDTF">2021-05-25T06:29:00Z</dcterms:created>
  <dcterms:modified xsi:type="dcterms:W3CDTF">2021-05-28T09:53:00Z</dcterms:modified>
</cp:coreProperties>
</file>